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86" w:type="dxa"/>
        <w:tblLayout w:type="fixed"/>
        <w:tblCellMar>
          <w:left w:w="14" w:type="dxa"/>
          <w:right w:w="0" w:type="dxa"/>
        </w:tblCellMar>
        <w:tblLook w:val="01E0" w:firstRow="1" w:lastRow="1" w:firstColumn="1" w:lastColumn="1" w:noHBand="0" w:noVBand="0"/>
      </w:tblPr>
      <w:tblGrid>
        <w:gridCol w:w="1025"/>
        <w:gridCol w:w="55"/>
        <w:gridCol w:w="1080"/>
        <w:gridCol w:w="358"/>
        <w:gridCol w:w="298"/>
        <w:gridCol w:w="361"/>
        <w:gridCol w:w="63"/>
        <w:gridCol w:w="156"/>
        <w:gridCol w:w="924"/>
        <w:gridCol w:w="139"/>
        <w:gridCol w:w="255"/>
        <w:gridCol w:w="561"/>
        <w:gridCol w:w="125"/>
        <w:gridCol w:w="707"/>
        <w:gridCol w:w="373"/>
        <w:gridCol w:w="426"/>
        <w:gridCol w:w="654"/>
        <w:gridCol w:w="93"/>
        <w:gridCol w:w="39"/>
        <w:gridCol w:w="6"/>
        <w:gridCol w:w="942"/>
        <w:gridCol w:w="1080"/>
      </w:tblGrid>
      <w:tr w:rsidR="008A75AF" w:rsidRPr="0096410C" w14:paraId="603F23F0" w14:textId="77777777" w:rsidTr="000D5B64">
        <w:trPr>
          <w:gridAfter w:val="2"/>
          <w:wAfter w:w="2022" w:type="dxa"/>
          <w:trHeight w:hRule="exact" w:val="401"/>
        </w:trPr>
        <w:tc>
          <w:tcPr>
            <w:tcW w:w="7698" w:type="dxa"/>
            <w:gridSpan w:val="20"/>
            <w:tcBorders>
              <w:top w:val="nil"/>
              <w:bottom w:val="single" w:sz="4" w:space="0" w:color="auto"/>
            </w:tcBorders>
          </w:tcPr>
          <w:p w14:paraId="603F23EF" w14:textId="77777777" w:rsidR="008A75AF" w:rsidRPr="0096410C" w:rsidRDefault="008A75AF" w:rsidP="0090789D">
            <w:pPr>
              <w:pStyle w:val="TableParagraph"/>
              <w:spacing w:line="240" w:lineRule="auto"/>
              <w:rPr>
                <w:rFonts w:eastAsia="Arial Black"/>
                <w:sz w:val="28"/>
              </w:rPr>
            </w:pPr>
            <w:r w:rsidRPr="0096410C">
              <w:rPr>
                <w:sz w:val="28"/>
              </w:rPr>
              <w:br w:type="page"/>
            </w:r>
            <w:r w:rsidRPr="0096410C">
              <w:rPr>
                <w:sz w:val="28"/>
              </w:rPr>
              <w:br w:type="page"/>
              <w:t>PROSECUTION WORKSHEET</w:t>
            </w:r>
          </w:p>
        </w:tc>
      </w:tr>
      <w:tr w:rsidR="008A75AF" w:rsidRPr="0096410C" w14:paraId="603F23FC" w14:textId="77777777" w:rsidTr="000D5B64">
        <w:trPr>
          <w:trHeight w:hRule="exact" w:val="77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3F23F1" w14:textId="77777777" w:rsidR="008A75AF" w:rsidRPr="0096410C" w:rsidRDefault="008A75AF" w:rsidP="0090789D">
            <w:pPr>
              <w:spacing w:line="240" w:lineRule="auto"/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2" w14:textId="0AF2F45F" w:rsidR="008A75AF" w:rsidRPr="000C73EA" w:rsidRDefault="008A75AF" w:rsidP="00157A12">
            <w:pPr>
              <w:pStyle w:val="TableParagraph"/>
              <w:spacing w:before="240" w:after="24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State v.</w:t>
            </w:r>
            <w:r w:rsidR="00501FFF" w:rsidRPr="000C73EA">
              <w:rPr>
                <w:rFonts w:cs="Times New Roman"/>
                <w:sz w:val="18"/>
                <w:szCs w:val="18"/>
              </w:rPr>
              <w:t xml:space="preserve"> _________</w:t>
            </w:r>
            <w:r w:rsidR="00157A12" w:rsidRPr="000C73EA">
              <w:rPr>
                <w:rFonts w:cs="Times New Roman"/>
                <w:sz w:val="18"/>
                <w:szCs w:val="18"/>
              </w:rPr>
              <w:t>_</w:t>
            </w:r>
            <w:r w:rsidR="00501FFF" w:rsidRPr="000C73EA">
              <w:rPr>
                <w:rFonts w:cs="Times New Roman"/>
                <w:sz w:val="18"/>
                <w:szCs w:val="18"/>
              </w:rPr>
              <w:t>_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3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CNS</w:t>
            </w:r>
          </w:p>
          <w:p w14:paraId="603F23F4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Depressants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5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CNS</w:t>
            </w:r>
          </w:p>
          <w:p w14:paraId="603F23F6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Stimulants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7" w14:textId="43BA9C3F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Hallucinogens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8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Dissociative Anesthetics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9" w14:textId="5FA37262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Narcotic Analgesic</w:t>
            </w:r>
            <w:r w:rsidR="009E5EF0">
              <w:rPr>
                <w:rFonts w:cs="Times New Roman"/>
                <w:sz w:val="18"/>
                <w:szCs w:val="18"/>
              </w:rPr>
              <w:t>s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A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Inhalants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DD6EE" w:themeFill="accent1" w:themeFillTint="66"/>
            <w:vAlign w:val="center"/>
          </w:tcPr>
          <w:p w14:paraId="603F23FB" w14:textId="77777777" w:rsidR="008A75AF" w:rsidRPr="000C73EA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0C73EA">
              <w:rPr>
                <w:rFonts w:cs="Times New Roman"/>
                <w:sz w:val="18"/>
                <w:szCs w:val="18"/>
              </w:rPr>
              <w:t>Cannabis</w:t>
            </w:r>
          </w:p>
        </w:tc>
      </w:tr>
      <w:tr w:rsidR="008A75AF" w:rsidRPr="0096410C" w14:paraId="603F2406" w14:textId="77777777" w:rsidTr="000D5B64">
        <w:trPr>
          <w:trHeight w:hRule="exact" w:val="51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3FD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HGN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3FE" w14:textId="3AB912A8" w:rsidR="008A75AF" w:rsidRPr="0096410C" w:rsidRDefault="00DB23E7" w:rsidP="00DB23E7">
            <w:pPr>
              <w:pStyle w:val="TableParagraph"/>
              <w:spacing w:before="240" w:after="240"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>
              <w:rPr>
                <w:rFonts w:cs="Times New Roman"/>
                <w:sz w:val="18"/>
                <w:szCs w:val="16"/>
              </w:rPr>
              <w:t>___  /  6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3FF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0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1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2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3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4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5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</w:tr>
      <w:tr w:rsidR="008A75AF" w:rsidRPr="0096410C" w14:paraId="603F2411" w14:textId="77777777" w:rsidTr="000D5B64">
        <w:trPr>
          <w:trHeight w:hRule="exact" w:val="49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07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Vertical</w:t>
            </w:r>
          </w:p>
          <w:p w14:paraId="603F2408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Nystagmus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9" w14:textId="77777777" w:rsidR="008A75AF" w:rsidRPr="0096410C" w:rsidRDefault="008A75AF" w:rsidP="0090789D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A" w14:textId="33E5C74E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  <w:r w:rsidR="00AC5F6A">
              <w:rPr>
                <w:rFonts w:cs="Times New Roman"/>
                <w:sz w:val="18"/>
                <w:szCs w:val="16"/>
              </w:rPr>
              <w:t>*</w:t>
            </w:r>
            <w:r w:rsidR="00CD1D78">
              <w:rPr>
                <w:rFonts w:cs="Times New Roman"/>
                <w:sz w:val="18"/>
                <w:szCs w:val="16"/>
              </w:rPr>
              <w:t xml:space="preserve">     </w:t>
            </w:r>
            <w:r w:rsidR="00CD1D78" w:rsidRPr="00CD1D78">
              <w:rPr>
                <w:rFonts w:cs="Times New Roman"/>
                <w:sz w:val="14"/>
                <w:szCs w:val="14"/>
              </w:rPr>
              <w:t>(High dose)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B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C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D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E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0F" w14:textId="67541CE6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  <w:r w:rsidR="00795128">
              <w:rPr>
                <w:rFonts w:cs="Times New Roman"/>
                <w:sz w:val="18"/>
                <w:szCs w:val="16"/>
              </w:rPr>
              <w:t xml:space="preserve">*     </w:t>
            </w:r>
            <w:r w:rsidR="00795128" w:rsidRPr="00CD1D78">
              <w:rPr>
                <w:rFonts w:cs="Times New Roman"/>
                <w:sz w:val="14"/>
                <w:szCs w:val="14"/>
              </w:rPr>
              <w:t>(High dose)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0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</w:tr>
      <w:tr w:rsidR="008A75AF" w:rsidRPr="0096410C" w14:paraId="603F241B" w14:textId="77777777" w:rsidTr="000D5B64">
        <w:trPr>
          <w:trHeight w:hRule="exact" w:val="529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12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Lack of Convergence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3" w14:textId="77777777" w:rsidR="008A75AF" w:rsidRPr="0096410C" w:rsidRDefault="008A75AF" w:rsidP="0090789D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4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5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6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7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8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9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A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Present</w:t>
            </w:r>
          </w:p>
        </w:tc>
      </w:tr>
      <w:tr w:rsidR="008A75AF" w:rsidRPr="0096410C" w14:paraId="603F2425" w14:textId="77777777" w:rsidTr="000D5B64">
        <w:trPr>
          <w:trHeight w:hRule="exact" w:val="747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1C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Pupil Size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D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E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 (1)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1F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Dilated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0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Dilated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1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2" w14:textId="77777777" w:rsidR="008A75AF" w:rsidRPr="00CB17F3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CB17F3">
              <w:rPr>
                <w:rFonts w:cs="Times New Roman"/>
                <w:sz w:val="18"/>
                <w:szCs w:val="18"/>
              </w:rPr>
              <w:t>Constricted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3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 (4)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4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Dilated (6)</w:t>
            </w:r>
          </w:p>
        </w:tc>
      </w:tr>
      <w:tr w:rsidR="008A75AF" w:rsidRPr="0096410C" w14:paraId="603F242F" w14:textId="77777777" w:rsidTr="000D5B64">
        <w:trPr>
          <w:trHeight w:hRule="exact" w:val="72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26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Reaction to Light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7" w14:textId="77777777" w:rsidR="008A75AF" w:rsidRPr="0096410C" w:rsidRDefault="008A75AF" w:rsidP="0090789D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8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Slow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9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Slow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A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 (3)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B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4915B" w14:textId="07D89189" w:rsidR="00B678B9" w:rsidRDefault="008A75AF" w:rsidP="0090789D">
            <w:pPr>
              <w:pStyle w:val="TableParagraph"/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 xml:space="preserve">Little </w:t>
            </w:r>
            <w:r w:rsidR="00C51BE1">
              <w:rPr>
                <w:rFonts w:cs="Times New Roman"/>
                <w:sz w:val="18"/>
                <w:szCs w:val="16"/>
              </w:rPr>
              <w:t>or</w:t>
            </w:r>
            <w:r w:rsidRPr="0096410C">
              <w:rPr>
                <w:rFonts w:cs="Times New Roman"/>
                <w:sz w:val="18"/>
                <w:szCs w:val="16"/>
              </w:rPr>
              <w:t xml:space="preserve"> </w:t>
            </w:r>
          </w:p>
          <w:p w14:paraId="603F242C" w14:textId="197D3706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None Visible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D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Slow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2E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</w:tr>
      <w:tr w:rsidR="008A75AF" w:rsidRPr="0096410C" w14:paraId="603F2439" w14:textId="77777777" w:rsidTr="000D5B64">
        <w:trPr>
          <w:trHeight w:hRule="exact" w:val="50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30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Pulse 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1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2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Down (2)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3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4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5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6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Down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7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8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</w:tr>
      <w:tr w:rsidR="008A75AF" w:rsidRPr="0096410C" w14:paraId="603F2444" w14:textId="77777777" w:rsidTr="000D5B64">
        <w:trPr>
          <w:trHeight w:hRule="exact" w:val="52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3A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Blood</w:t>
            </w:r>
          </w:p>
          <w:p w14:paraId="603F243B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Pressure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C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/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D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Down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E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3F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0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1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Down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2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Up/Down (5)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3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</w:tr>
      <w:tr w:rsidR="008A75AF" w:rsidRPr="0096410C" w14:paraId="603F244F" w14:textId="77777777" w:rsidTr="000D5B64">
        <w:trPr>
          <w:trHeight w:hRule="exact" w:val="491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45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Body</w:t>
            </w:r>
          </w:p>
          <w:p w14:paraId="603F2446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Temperature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7" w14:textId="77777777" w:rsidR="008A75AF" w:rsidRPr="0096410C" w:rsidRDefault="008A75AF" w:rsidP="0090789D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8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9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A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B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C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Down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31BCD" w14:textId="77777777" w:rsidR="0037207B" w:rsidRDefault="008A75AF" w:rsidP="0090789D">
            <w:pPr>
              <w:pStyle w:val="TableParagraph"/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Up/Down/</w:t>
            </w:r>
          </w:p>
          <w:p w14:paraId="603F244D" w14:textId="4E307EF3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4E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</w:tr>
      <w:tr w:rsidR="008A75AF" w:rsidRPr="0096410C" w14:paraId="603F2459" w14:textId="77777777" w:rsidTr="000D5B64">
        <w:trPr>
          <w:trHeight w:hRule="exact" w:val="758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603F2450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Muscle Tone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1" w14:textId="77777777" w:rsidR="008A75AF" w:rsidRPr="0096410C" w:rsidRDefault="008A75AF" w:rsidP="0090789D">
            <w:pPr>
              <w:spacing w:line="240" w:lineRule="auto"/>
              <w:jc w:val="center"/>
              <w:rPr>
                <w:rFonts w:cs="Times New Roman"/>
                <w:sz w:val="18"/>
                <w:szCs w:val="16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2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Flaccid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3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Rigid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4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Rigid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5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Rigid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6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Flaccid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7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 or Flaccid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F2458" w14:textId="77777777" w:rsidR="008A75AF" w:rsidRPr="0096410C" w:rsidRDefault="008A75AF" w:rsidP="0090789D">
            <w:pPr>
              <w:pStyle w:val="TableParagraph"/>
              <w:spacing w:line="240" w:lineRule="auto"/>
              <w:jc w:val="center"/>
              <w:rPr>
                <w:rFonts w:eastAsia="Calibri" w:cs="Times New Roman"/>
                <w:sz w:val="18"/>
                <w:szCs w:val="16"/>
              </w:rPr>
            </w:pPr>
            <w:r w:rsidRPr="0096410C">
              <w:rPr>
                <w:rFonts w:cs="Times New Roman"/>
                <w:sz w:val="18"/>
                <w:szCs w:val="16"/>
              </w:rPr>
              <w:t>Normal</w:t>
            </w:r>
          </w:p>
        </w:tc>
      </w:tr>
      <w:tr w:rsidR="00BF3953" w:rsidRPr="0096410C" w14:paraId="2DC2CD58" w14:textId="77777777" w:rsidTr="00BF3953">
        <w:trPr>
          <w:trHeight w:val="724"/>
        </w:trPr>
        <w:tc>
          <w:tcPr>
            <w:tcW w:w="9720" w:type="dxa"/>
            <w:gridSpan w:val="22"/>
          </w:tcPr>
          <w:p w14:paraId="51A47900" w14:textId="429D45D8" w:rsidR="00BF3953" w:rsidRPr="00BF3953" w:rsidRDefault="00BF3953" w:rsidP="0090789D">
            <w:pPr>
              <w:spacing w:line="240" w:lineRule="auto"/>
              <w:rPr>
                <w:sz w:val="22"/>
                <w:szCs w:val="18"/>
              </w:rPr>
            </w:pPr>
            <w:r w:rsidRPr="00F61E33">
              <w:rPr>
                <w:sz w:val="22"/>
                <w:szCs w:val="18"/>
              </w:rPr>
              <w:t>Footnote: These indicators are those most consistent with the category, keep in mind that there may be variations due to individual reaction, dose taken and drug interactions.</w:t>
            </w:r>
          </w:p>
        </w:tc>
      </w:tr>
      <w:tr w:rsidR="008A75AF" w:rsidRPr="0096410C" w14:paraId="603F245D" w14:textId="77777777" w:rsidTr="000D5B64">
        <w:trPr>
          <w:gridAfter w:val="2"/>
          <w:wAfter w:w="2022" w:type="dxa"/>
          <w:trHeight w:hRule="exact" w:val="367"/>
        </w:trPr>
        <w:tc>
          <w:tcPr>
            <w:tcW w:w="2518" w:type="dxa"/>
            <w:gridSpan w:val="4"/>
          </w:tcPr>
          <w:p w14:paraId="603F245A" w14:textId="77777777" w:rsidR="008A75AF" w:rsidRPr="0096410C" w:rsidRDefault="008A75AF" w:rsidP="0090789D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*High dose for that individual</w:t>
            </w:r>
          </w:p>
        </w:tc>
        <w:tc>
          <w:tcPr>
            <w:tcW w:w="2757" w:type="dxa"/>
            <w:gridSpan w:val="8"/>
          </w:tcPr>
          <w:p w14:paraId="18A12D94" w14:textId="77777777" w:rsidR="008A75AF" w:rsidRDefault="008A75AF" w:rsidP="0090789D">
            <w:pPr>
              <w:spacing w:line="240" w:lineRule="auto"/>
              <w:rPr>
                <w:sz w:val="18"/>
                <w:szCs w:val="16"/>
              </w:rPr>
            </w:pPr>
          </w:p>
          <w:p w14:paraId="603F245B" w14:textId="037E2013" w:rsidR="00E26AF4" w:rsidRPr="0096410C" w:rsidRDefault="00E26AF4" w:rsidP="0090789D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423" w:type="dxa"/>
            <w:gridSpan w:val="8"/>
            <w:tcBorders>
              <w:left w:val="nil"/>
            </w:tcBorders>
          </w:tcPr>
          <w:p w14:paraId="603F245C" w14:textId="77777777" w:rsidR="008A75AF" w:rsidRPr="0096410C" w:rsidRDefault="008A75AF" w:rsidP="0090789D">
            <w:pPr>
              <w:spacing w:line="240" w:lineRule="auto"/>
              <w:rPr>
                <w:sz w:val="28"/>
              </w:rPr>
            </w:pPr>
          </w:p>
        </w:tc>
      </w:tr>
      <w:tr w:rsidR="0071314C" w:rsidRPr="0096410C" w14:paraId="603F2469" w14:textId="77777777" w:rsidTr="000D5B64">
        <w:trPr>
          <w:gridAfter w:val="3"/>
          <w:wAfter w:w="2028" w:type="dxa"/>
          <w:trHeight w:hRule="exact" w:val="1035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3F245E" w14:textId="77777777" w:rsidR="0071314C" w:rsidRPr="0096410C" w:rsidRDefault="0071314C" w:rsidP="0071314C">
            <w:pPr>
              <w:pStyle w:val="TableParagraph"/>
              <w:spacing w:line="240" w:lineRule="auto"/>
              <w:rPr>
                <w:sz w:val="18"/>
                <w:szCs w:val="16"/>
              </w:rPr>
            </w:pPr>
          </w:p>
          <w:p w14:paraId="603F245F" w14:textId="77777777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SFSTs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D251219" w14:textId="77777777" w:rsidR="0071314C" w:rsidRPr="00291258" w:rsidRDefault="0071314C" w:rsidP="00D373A7">
            <w:pPr>
              <w:spacing w:line="240" w:lineRule="auto"/>
              <w:jc w:val="center"/>
              <w:rPr>
                <w:sz w:val="22"/>
              </w:rPr>
            </w:pPr>
            <w:r w:rsidRPr="00291258">
              <w:rPr>
                <w:sz w:val="22"/>
              </w:rPr>
              <w:t>HGN   ___ / 6</w:t>
            </w:r>
          </w:p>
          <w:p w14:paraId="42343B33" w14:textId="77777777" w:rsidR="0071314C" w:rsidRPr="00291258" w:rsidRDefault="0071314C" w:rsidP="00D373A7">
            <w:pPr>
              <w:spacing w:line="240" w:lineRule="auto"/>
              <w:jc w:val="center"/>
              <w:rPr>
                <w:sz w:val="22"/>
              </w:rPr>
            </w:pPr>
            <w:r w:rsidRPr="00291258">
              <w:rPr>
                <w:sz w:val="22"/>
              </w:rPr>
              <w:t>WAT   ___ / 8</w:t>
            </w:r>
          </w:p>
          <w:p w14:paraId="603F2463" w14:textId="4B0FA7C4" w:rsidR="0071314C" w:rsidRPr="00291258" w:rsidRDefault="0071314C" w:rsidP="00D373A7">
            <w:pPr>
              <w:pStyle w:val="TableParagraph"/>
              <w:pBdr>
                <w:right w:val="single" w:sz="4" w:space="4" w:color="auto"/>
              </w:pBdr>
              <w:spacing w:line="240" w:lineRule="auto"/>
              <w:jc w:val="center"/>
              <w:rPr>
                <w:rFonts w:eastAsia="Calibri"/>
                <w:sz w:val="22"/>
              </w:rPr>
            </w:pPr>
            <w:r w:rsidRPr="00291258">
              <w:rPr>
                <w:sz w:val="22"/>
              </w:rPr>
              <w:t xml:space="preserve">OLS  </w:t>
            </w:r>
            <w:r w:rsidR="00291258">
              <w:rPr>
                <w:sz w:val="22"/>
              </w:rPr>
              <w:t xml:space="preserve"> </w:t>
            </w:r>
            <w:r w:rsidRPr="00291258">
              <w:rPr>
                <w:sz w:val="22"/>
              </w:rPr>
              <w:t xml:space="preserve"> ___ / 4</w:t>
            </w:r>
          </w:p>
        </w:tc>
        <w:tc>
          <w:tcPr>
            <w:tcW w:w="5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03F2464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3F2465" w14:textId="77777777" w:rsidR="0071314C" w:rsidRPr="0096410C" w:rsidRDefault="0071314C" w:rsidP="0071314C">
            <w:pPr>
              <w:pStyle w:val="TableParagraph"/>
              <w:spacing w:line="240" w:lineRule="auto"/>
              <w:rPr>
                <w:sz w:val="18"/>
                <w:szCs w:val="16"/>
              </w:rPr>
            </w:pPr>
          </w:p>
          <w:p w14:paraId="603F2466" w14:textId="77777777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noProof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F2497" wp14:editId="603F2498">
                      <wp:simplePos x="0" y="0"/>
                      <wp:positionH relativeFrom="column">
                        <wp:posOffset>308610</wp:posOffset>
                      </wp:positionH>
                      <wp:positionV relativeFrom="paragraph">
                        <wp:posOffset>101600</wp:posOffset>
                      </wp:positionV>
                      <wp:extent cx="32385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4CF2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8pt" to="49.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96410C">
              <w:rPr>
                <w:sz w:val="18"/>
                <w:szCs w:val="16"/>
              </w:rPr>
              <w:t xml:space="preserve"> BAC </w:t>
            </w:r>
            <w:r w:rsidRPr="0096410C">
              <w:rPr>
                <w:sz w:val="18"/>
                <w:szCs w:val="16"/>
              </w:rPr>
              <w:tab/>
            </w:r>
          </w:p>
        </w:tc>
        <w:tc>
          <w:tcPr>
            <w:tcW w:w="561" w:type="dxa"/>
            <w:tcBorders>
              <w:left w:val="single" w:sz="4" w:space="0" w:color="auto"/>
            </w:tcBorders>
          </w:tcPr>
          <w:p w14:paraId="603F2467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417" w:type="dxa"/>
            <w:gridSpan w:val="7"/>
            <w:tcBorders>
              <w:left w:val="nil"/>
            </w:tcBorders>
          </w:tcPr>
          <w:p w14:paraId="603F2468" w14:textId="64D90D47" w:rsidR="0071314C" w:rsidRPr="0096410C" w:rsidRDefault="0071314C" w:rsidP="0071314C">
            <w:pPr>
              <w:spacing w:line="240" w:lineRule="auto"/>
              <w:rPr>
                <w:sz w:val="28"/>
              </w:rPr>
            </w:pPr>
          </w:p>
        </w:tc>
      </w:tr>
      <w:tr w:rsidR="0071314C" w:rsidRPr="0096410C" w14:paraId="603F2472" w14:textId="77777777" w:rsidTr="000D5B64">
        <w:trPr>
          <w:gridAfter w:val="3"/>
          <w:wAfter w:w="2028" w:type="dxa"/>
          <w:trHeight w:hRule="exact" w:val="84"/>
        </w:trPr>
        <w:tc>
          <w:tcPr>
            <w:tcW w:w="1025" w:type="dxa"/>
            <w:tcBorders>
              <w:top w:val="single" w:sz="4" w:space="0" w:color="auto"/>
              <w:left w:val="single" w:sz="2" w:space="0" w:color="DADCDD"/>
              <w:bottom w:val="single" w:sz="7" w:space="0" w:color="000000" w:themeColor="text1"/>
              <w:right w:val="single" w:sz="2" w:space="0" w:color="DADCDD"/>
            </w:tcBorders>
          </w:tcPr>
          <w:p w14:paraId="603F246A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single" w:sz="2" w:space="0" w:color="DADCDD"/>
              <w:bottom w:val="single" w:sz="7" w:space="0" w:color="000000" w:themeColor="text1"/>
            </w:tcBorders>
          </w:tcPr>
          <w:p w14:paraId="603F246B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580" w:type="dxa"/>
            <w:gridSpan w:val="3"/>
          </w:tcPr>
          <w:p w14:paraId="603F246C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1063" w:type="dxa"/>
            <w:gridSpan w:val="2"/>
          </w:tcPr>
          <w:p w14:paraId="603F246D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816" w:type="dxa"/>
            <w:gridSpan w:val="2"/>
          </w:tcPr>
          <w:p w14:paraId="603F246E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832" w:type="dxa"/>
            <w:gridSpan w:val="2"/>
            <w:tcBorders>
              <w:left w:val="nil"/>
            </w:tcBorders>
          </w:tcPr>
          <w:p w14:paraId="603F246F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99" w:type="dxa"/>
            <w:gridSpan w:val="2"/>
          </w:tcPr>
          <w:p w14:paraId="603F2470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786" w:type="dxa"/>
            <w:gridSpan w:val="3"/>
          </w:tcPr>
          <w:p w14:paraId="603F2471" w14:textId="77777777" w:rsidR="0071314C" w:rsidRPr="0096410C" w:rsidRDefault="0071314C" w:rsidP="0071314C">
            <w:pPr>
              <w:spacing w:line="240" w:lineRule="auto"/>
              <w:rPr>
                <w:sz w:val="28"/>
              </w:rPr>
            </w:pPr>
          </w:p>
        </w:tc>
      </w:tr>
      <w:tr w:rsidR="0071314C" w:rsidRPr="0096410C" w14:paraId="603F2476" w14:textId="77777777" w:rsidTr="000D5B64">
        <w:trPr>
          <w:gridAfter w:val="4"/>
          <w:wAfter w:w="2067" w:type="dxa"/>
          <w:trHeight w:hRule="exact" w:val="263"/>
        </w:trPr>
        <w:tc>
          <w:tcPr>
            <w:tcW w:w="3177" w:type="dxa"/>
            <w:gridSpan w:val="6"/>
            <w:tcBorders>
              <w:top w:val="single" w:sz="7" w:space="0" w:color="000000" w:themeColor="text1"/>
              <w:left w:val="single" w:sz="3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3F2473" w14:textId="77777777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DRE Average Range</w:t>
            </w:r>
          </w:p>
        </w:tc>
        <w:tc>
          <w:tcPr>
            <w:tcW w:w="219" w:type="dxa"/>
            <w:gridSpan w:val="2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74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7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75" w14:textId="77777777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Footnotes</w:t>
            </w:r>
          </w:p>
        </w:tc>
      </w:tr>
      <w:tr w:rsidR="0071314C" w:rsidRPr="0096410C" w14:paraId="603F247B" w14:textId="77777777" w:rsidTr="000D5B64">
        <w:trPr>
          <w:gridAfter w:val="4"/>
          <w:wAfter w:w="2067" w:type="dxa"/>
          <w:trHeight w:hRule="exact" w:val="563"/>
        </w:trPr>
        <w:tc>
          <w:tcPr>
            <w:tcW w:w="3177" w:type="dxa"/>
            <w:gridSpan w:val="6"/>
            <w:tcBorders>
              <w:top w:val="single" w:sz="7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3F2477" w14:textId="77777777" w:rsidR="0071314C" w:rsidRPr="0096410C" w:rsidRDefault="0071314C" w:rsidP="0071314C">
            <w:pPr>
              <w:pStyle w:val="TableParagraph"/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Body Temp </w:t>
            </w:r>
            <w:r w:rsidRPr="0096410C">
              <w:rPr>
                <w:sz w:val="18"/>
                <w:szCs w:val="16"/>
              </w:rPr>
              <w:tab/>
              <w:t>98.6 +/- 1°</w:t>
            </w:r>
          </w:p>
        </w:tc>
        <w:tc>
          <w:tcPr>
            <w:tcW w:w="2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78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7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79" w14:textId="7EE63867" w:rsidR="0071314C" w:rsidRPr="0096410C" w:rsidRDefault="0071314C" w:rsidP="0071314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Soma, Quaaludes, and some anti</w:t>
            </w:r>
            <w:r w:rsidR="00214C6F">
              <w:rPr>
                <w:sz w:val="18"/>
                <w:szCs w:val="16"/>
              </w:rPr>
              <w:t>-</w:t>
            </w:r>
            <w:r w:rsidRPr="0096410C">
              <w:rPr>
                <w:sz w:val="18"/>
                <w:szCs w:val="16"/>
              </w:rPr>
              <w:t xml:space="preserve">depressants  </w:t>
            </w:r>
          </w:p>
          <w:p w14:paraId="603F247A" w14:textId="70356671" w:rsidR="0071314C" w:rsidRPr="0096410C" w:rsidRDefault="0071314C" w:rsidP="0071314C">
            <w:pPr>
              <w:pStyle w:val="TableParagraph"/>
              <w:spacing w:line="240" w:lineRule="auto"/>
              <w:ind w:left="396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usually dilate.</w:t>
            </w:r>
          </w:p>
        </w:tc>
      </w:tr>
      <w:tr w:rsidR="0071314C" w:rsidRPr="0096410C" w14:paraId="603F247F" w14:textId="77777777" w:rsidTr="000D5B64">
        <w:trPr>
          <w:gridAfter w:val="4"/>
          <w:wAfter w:w="2067" w:type="dxa"/>
          <w:trHeight w:hRule="exact" w:val="508"/>
        </w:trPr>
        <w:tc>
          <w:tcPr>
            <w:tcW w:w="3177" w:type="dxa"/>
            <w:gridSpan w:val="6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3F247C" w14:textId="77777777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Pulse Rate </w:t>
            </w:r>
            <w:r w:rsidRPr="0096410C">
              <w:rPr>
                <w:sz w:val="18"/>
                <w:szCs w:val="16"/>
              </w:rPr>
              <w:tab/>
              <w:t>60–90 BPM</w:t>
            </w:r>
          </w:p>
        </w:tc>
        <w:tc>
          <w:tcPr>
            <w:tcW w:w="2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7D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7E" w14:textId="0107922B" w:rsidR="0071314C" w:rsidRPr="0096410C" w:rsidRDefault="00C51BE1" w:rsidP="0071314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ETOH</w:t>
            </w:r>
            <w:r>
              <w:rPr>
                <w:sz w:val="18"/>
                <w:szCs w:val="16"/>
              </w:rPr>
              <w:t>,</w:t>
            </w:r>
            <w:r w:rsidRPr="0096410C">
              <w:rPr>
                <w:sz w:val="18"/>
                <w:szCs w:val="16"/>
              </w:rPr>
              <w:t xml:space="preserve"> </w:t>
            </w:r>
            <w:r w:rsidR="0071314C" w:rsidRPr="0096410C">
              <w:rPr>
                <w:sz w:val="18"/>
                <w:szCs w:val="16"/>
              </w:rPr>
              <w:t>Quaaludes, and some anti</w:t>
            </w:r>
            <w:r w:rsidR="00550915">
              <w:rPr>
                <w:sz w:val="18"/>
                <w:szCs w:val="16"/>
              </w:rPr>
              <w:t>-</w:t>
            </w:r>
            <w:r w:rsidR="0071314C" w:rsidRPr="0096410C">
              <w:rPr>
                <w:sz w:val="18"/>
                <w:szCs w:val="16"/>
              </w:rPr>
              <w:t>depressants may elevate.</w:t>
            </w:r>
          </w:p>
        </w:tc>
      </w:tr>
      <w:tr w:rsidR="0071314C" w:rsidRPr="0096410C" w14:paraId="603F2486" w14:textId="77777777" w:rsidTr="000D5B64">
        <w:trPr>
          <w:gridAfter w:val="4"/>
          <w:wAfter w:w="2067" w:type="dxa"/>
          <w:trHeight w:hRule="exact" w:val="531"/>
        </w:trPr>
        <w:tc>
          <w:tcPr>
            <w:tcW w:w="3177" w:type="dxa"/>
            <w:gridSpan w:val="6"/>
            <w:vMerge w:val="restart"/>
            <w:tcBorders>
              <w:top w:val="single" w:sz="4" w:space="0" w:color="000000" w:themeColor="text1"/>
              <w:left w:val="single" w:sz="3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03F2480" w14:textId="77777777" w:rsidR="0071314C" w:rsidRPr="0096410C" w:rsidRDefault="0071314C" w:rsidP="0071314C">
            <w:pPr>
              <w:pStyle w:val="TableParagraph"/>
              <w:spacing w:line="240" w:lineRule="auto"/>
              <w:rPr>
                <w:sz w:val="18"/>
                <w:szCs w:val="16"/>
              </w:rPr>
            </w:pPr>
            <w:r w:rsidRPr="0096410C">
              <w:rPr>
                <w:b/>
                <w:bCs/>
                <w:kern w:val="2"/>
                <w:sz w:val="18"/>
                <w:szCs w:val="16"/>
              </w:rPr>
              <w:t xml:space="preserve"> Pupil Size</w:t>
            </w:r>
            <w:r w:rsidRPr="0096410C">
              <w:rPr>
                <w:sz w:val="18"/>
                <w:szCs w:val="16"/>
              </w:rPr>
              <w:t xml:space="preserve"> </w:t>
            </w:r>
          </w:p>
          <w:p w14:paraId="603F2481" w14:textId="65F2B221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Room Light </w:t>
            </w:r>
            <w:r w:rsidR="00687FB0">
              <w:rPr>
                <w:sz w:val="18"/>
                <w:szCs w:val="16"/>
              </w:rPr>
              <w:t xml:space="preserve">               </w:t>
            </w:r>
            <w:r w:rsidRPr="0096410C">
              <w:rPr>
                <w:sz w:val="18"/>
                <w:szCs w:val="16"/>
              </w:rPr>
              <w:t>2.5–5.0 mm</w:t>
            </w:r>
          </w:p>
          <w:p w14:paraId="603F2482" w14:textId="63D2740E" w:rsidR="0071314C" w:rsidRPr="0096410C" w:rsidRDefault="0071314C" w:rsidP="0071314C">
            <w:pPr>
              <w:pStyle w:val="TableParagraph"/>
              <w:spacing w:line="240" w:lineRule="auto"/>
              <w:rPr>
                <w:rFonts w:eastAsia="Calibri"/>
                <w:sz w:val="18"/>
                <w:szCs w:val="16"/>
              </w:rPr>
            </w:pPr>
            <w:r w:rsidRPr="0096410C">
              <w:rPr>
                <w:kern w:val="2"/>
                <w:sz w:val="18"/>
                <w:szCs w:val="16"/>
              </w:rPr>
              <w:t xml:space="preserve"> Near </w:t>
            </w:r>
            <w:r w:rsidR="00687FB0">
              <w:rPr>
                <w:kern w:val="2"/>
                <w:sz w:val="18"/>
                <w:szCs w:val="16"/>
              </w:rPr>
              <w:t xml:space="preserve">Total </w:t>
            </w:r>
            <w:r w:rsidRPr="0096410C">
              <w:rPr>
                <w:kern w:val="2"/>
                <w:sz w:val="18"/>
                <w:szCs w:val="16"/>
              </w:rPr>
              <w:t xml:space="preserve">Darkness </w:t>
            </w:r>
            <w:r w:rsidR="00687FB0">
              <w:rPr>
                <w:kern w:val="2"/>
                <w:sz w:val="18"/>
                <w:szCs w:val="16"/>
              </w:rPr>
              <w:t xml:space="preserve"> </w:t>
            </w:r>
            <w:r w:rsidRPr="0096410C">
              <w:rPr>
                <w:kern w:val="2"/>
                <w:sz w:val="18"/>
                <w:szCs w:val="16"/>
              </w:rPr>
              <w:t>5.0–8.5 mm</w:t>
            </w:r>
            <w:r w:rsidRPr="0096410C">
              <w:rPr>
                <w:sz w:val="18"/>
                <w:szCs w:val="16"/>
              </w:rPr>
              <w:t xml:space="preserve"> </w:t>
            </w:r>
            <w:r w:rsidRPr="0096410C">
              <w:rPr>
                <w:sz w:val="18"/>
                <w:szCs w:val="16"/>
              </w:rPr>
              <w:br/>
              <w:t xml:space="preserve"> Direct Light </w:t>
            </w:r>
            <w:r w:rsidR="00687FB0">
              <w:rPr>
                <w:sz w:val="18"/>
                <w:szCs w:val="16"/>
              </w:rPr>
              <w:t xml:space="preserve">              </w:t>
            </w:r>
            <w:r w:rsidRPr="0096410C">
              <w:rPr>
                <w:sz w:val="18"/>
                <w:szCs w:val="16"/>
              </w:rPr>
              <w:t>2.0–4.5 mm</w:t>
            </w:r>
          </w:p>
        </w:tc>
        <w:tc>
          <w:tcPr>
            <w:tcW w:w="2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83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84" w14:textId="77777777" w:rsidR="0071314C" w:rsidRPr="0096410C" w:rsidRDefault="0071314C" w:rsidP="0071314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Certain psychedelic amphetamines may cause </w:t>
            </w:r>
          </w:p>
          <w:p w14:paraId="603F2485" w14:textId="77777777" w:rsidR="0071314C" w:rsidRPr="0096410C" w:rsidRDefault="0071314C" w:rsidP="0071314C">
            <w:pPr>
              <w:pStyle w:val="TableParagraph"/>
              <w:spacing w:line="240" w:lineRule="auto"/>
              <w:ind w:left="396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slowing.</w:t>
            </w:r>
          </w:p>
        </w:tc>
      </w:tr>
      <w:tr w:rsidR="0071314C" w:rsidRPr="0096410C" w14:paraId="603F248A" w14:textId="77777777" w:rsidTr="000D5B64">
        <w:trPr>
          <w:gridAfter w:val="4"/>
          <w:wAfter w:w="2067" w:type="dxa"/>
          <w:trHeight w:hRule="exact" w:val="450"/>
        </w:trPr>
        <w:tc>
          <w:tcPr>
            <w:tcW w:w="3177" w:type="dxa"/>
            <w:gridSpan w:val="6"/>
            <w:vMerge/>
            <w:tcBorders>
              <w:left w:val="single" w:sz="3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03F2487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2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88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89" w14:textId="207F9B83" w:rsidR="0071314C" w:rsidRPr="0096410C" w:rsidRDefault="00C51BE1" w:rsidP="0071314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Possibly</w:t>
            </w:r>
            <w:r w:rsidR="0071314C" w:rsidRPr="0096410C">
              <w:rPr>
                <w:sz w:val="18"/>
                <w:szCs w:val="16"/>
              </w:rPr>
              <w:t xml:space="preserve"> dilated.</w:t>
            </w:r>
          </w:p>
        </w:tc>
      </w:tr>
      <w:tr w:rsidR="0071314C" w:rsidRPr="0096410C" w14:paraId="603F2490" w14:textId="77777777" w:rsidTr="000D5B64">
        <w:trPr>
          <w:gridAfter w:val="4"/>
          <w:wAfter w:w="2067" w:type="dxa"/>
          <w:trHeight w:hRule="exact" w:val="496"/>
        </w:trPr>
        <w:tc>
          <w:tcPr>
            <w:tcW w:w="3177" w:type="dxa"/>
            <w:gridSpan w:val="6"/>
            <w:tcBorders>
              <w:top w:val="single" w:sz="4" w:space="0" w:color="000000" w:themeColor="text1"/>
              <w:left w:val="single" w:sz="3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2439058F" w14:textId="77777777" w:rsidR="00BF3E2F" w:rsidRDefault="0071314C" w:rsidP="0071314C">
            <w:pPr>
              <w:pStyle w:val="TableParagraph"/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Average Range Systolic BP </w:t>
            </w:r>
          </w:p>
          <w:p w14:paraId="603F248C" w14:textId="5CD26EAF" w:rsidR="0071314C" w:rsidRPr="00BF3E2F" w:rsidRDefault="00BF3E2F" w:rsidP="0071314C">
            <w:pPr>
              <w:pStyle w:val="TableParagraph"/>
              <w:spacing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              </w:t>
            </w:r>
            <w:r w:rsidR="0071314C" w:rsidRPr="0096410C">
              <w:rPr>
                <w:sz w:val="18"/>
                <w:szCs w:val="16"/>
              </w:rPr>
              <w:t xml:space="preserve">120–140 </w:t>
            </w:r>
            <w:r>
              <w:rPr>
                <w:sz w:val="18"/>
                <w:szCs w:val="16"/>
              </w:rPr>
              <w:t>mm</w:t>
            </w:r>
            <w:r w:rsidR="0071314C" w:rsidRPr="0096410C">
              <w:rPr>
                <w:sz w:val="18"/>
                <w:szCs w:val="16"/>
              </w:rPr>
              <w:t>Hg</w:t>
            </w:r>
          </w:p>
        </w:tc>
        <w:tc>
          <w:tcPr>
            <w:tcW w:w="2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8D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8E" w14:textId="77777777" w:rsidR="0071314C" w:rsidRPr="0096410C" w:rsidRDefault="0071314C" w:rsidP="0071314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Down with anesthetic gasses, up with volatile </w:t>
            </w:r>
          </w:p>
          <w:p w14:paraId="603F248F" w14:textId="77777777" w:rsidR="0071314C" w:rsidRPr="0096410C" w:rsidRDefault="0071314C" w:rsidP="0071314C">
            <w:pPr>
              <w:pStyle w:val="TableParagraph"/>
              <w:spacing w:line="240" w:lineRule="auto"/>
              <w:ind w:left="396"/>
              <w:rPr>
                <w:rFonts w:eastAsia="Calibri"/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solvents and aerosols.</w:t>
            </w:r>
          </w:p>
        </w:tc>
      </w:tr>
      <w:tr w:rsidR="0071314C" w:rsidRPr="0096410C" w14:paraId="603F2495" w14:textId="77777777" w:rsidTr="000D5B64">
        <w:trPr>
          <w:gridAfter w:val="4"/>
          <w:wAfter w:w="2067" w:type="dxa"/>
          <w:trHeight w:hRule="exact" w:val="577"/>
        </w:trPr>
        <w:tc>
          <w:tcPr>
            <w:tcW w:w="3177" w:type="dxa"/>
            <w:gridSpan w:val="6"/>
            <w:tcBorders>
              <w:top w:val="single" w:sz="4" w:space="0" w:color="000000" w:themeColor="text1"/>
              <w:left w:val="single" w:sz="3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77D2BA39" w14:textId="4098CFFB" w:rsidR="00465D87" w:rsidRDefault="0071314C" w:rsidP="00465D87">
            <w:pPr>
              <w:pStyle w:val="TableParagraph"/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 xml:space="preserve"> </w:t>
            </w:r>
            <w:r w:rsidR="00465D87" w:rsidRPr="0096410C">
              <w:rPr>
                <w:sz w:val="18"/>
                <w:szCs w:val="16"/>
              </w:rPr>
              <w:t xml:space="preserve">Average Range </w:t>
            </w:r>
            <w:r w:rsidR="00465D87">
              <w:rPr>
                <w:sz w:val="18"/>
                <w:szCs w:val="16"/>
              </w:rPr>
              <w:t>Dias</w:t>
            </w:r>
            <w:r w:rsidR="00465D87" w:rsidRPr="0096410C">
              <w:rPr>
                <w:sz w:val="18"/>
                <w:szCs w:val="16"/>
              </w:rPr>
              <w:t xml:space="preserve">tolic BP </w:t>
            </w:r>
          </w:p>
          <w:p w14:paraId="603F2492" w14:textId="2D4D19F9" w:rsidR="0071314C" w:rsidRPr="0096410C" w:rsidRDefault="00465D87" w:rsidP="00465D87">
            <w:pPr>
              <w:pStyle w:val="TableParagraph"/>
              <w:spacing w:line="240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                                    </w:t>
            </w:r>
            <w:r w:rsidR="00B8702C">
              <w:rPr>
                <w:sz w:val="18"/>
                <w:szCs w:val="16"/>
              </w:rPr>
              <w:t>70</w:t>
            </w:r>
            <w:r w:rsidRPr="0096410C">
              <w:rPr>
                <w:sz w:val="18"/>
                <w:szCs w:val="16"/>
              </w:rPr>
              <w:t>–</w:t>
            </w:r>
            <w:r w:rsidR="00B8702C">
              <w:rPr>
                <w:sz w:val="18"/>
                <w:szCs w:val="16"/>
              </w:rPr>
              <w:t>9</w:t>
            </w:r>
            <w:r w:rsidRPr="0096410C">
              <w:rPr>
                <w:sz w:val="18"/>
                <w:szCs w:val="16"/>
              </w:rPr>
              <w:t xml:space="preserve">0 </w:t>
            </w:r>
            <w:r>
              <w:rPr>
                <w:sz w:val="18"/>
                <w:szCs w:val="16"/>
              </w:rPr>
              <w:t>mm</w:t>
            </w:r>
            <w:r w:rsidRPr="0096410C">
              <w:rPr>
                <w:sz w:val="18"/>
                <w:szCs w:val="16"/>
              </w:rPr>
              <w:t>Hg</w:t>
            </w:r>
          </w:p>
        </w:tc>
        <w:tc>
          <w:tcPr>
            <w:tcW w:w="219" w:type="dxa"/>
            <w:gridSpan w:val="2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03F2493" w14:textId="77777777" w:rsidR="0071314C" w:rsidRPr="0096410C" w:rsidRDefault="0071314C" w:rsidP="0071314C">
            <w:pPr>
              <w:spacing w:line="240" w:lineRule="auto"/>
              <w:rPr>
                <w:sz w:val="18"/>
                <w:szCs w:val="16"/>
              </w:rPr>
            </w:pPr>
          </w:p>
        </w:tc>
        <w:tc>
          <w:tcPr>
            <w:tcW w:w="425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7" w:space="0" w:color="000000" w:themeColor="text1"/>
              <w:right w:val="single" w:sz="4" w:space="0" w:color="000000" w:themeColor="text1"/>
            </w:tcBorders>
            <w:shd w:val="clear" w:color="auto" w:fill="DDD9C4"/>
          </w:tcPr>
          <w:p w14:paraId="603F2494" w14:textId="6152D223" w:rsidR="0071314C" w:rsidRPr="0096410C" w:rsidRDefault="0071314C" w:rsidP="0071314C">
            <w:pPr>
              <w:pStyle w:val="TableParagraph"/>
              <w:numPr>
                <w:ilvl w:val="0"/>
                <w:numId w:val="1"/>
              </w:numPr>
              <w:spacing w:line="240" w:lineRule="auto"/>
              <w:rPr>
                <w:sz w:val="18"/>
                <w:szCs w:val="16"/>
              </w:rPr>
            </w:pPr>
            <w:r w:rsidRPr="0096410C">
              <w:rPr>
                <w:sz w:val="18"/>
                <w:szCs w:val="16"/>
              </w:rPr>
              <w:t>Possibly normal.</w:t>
            </w:r>
          </w:p>
        </w:tc>
      </w:tr>
    </w:tbl>
    <w:p w14:paraId="450A5805" w14:textId="38DF9AF3" w:rsidR="003420F4" w:rsidRDefault="003420F4" w:rsidP="0076097C">
      <w:pPr>
        <w:spacing w:line="240" w:lineRule="auto"/>
        <w:rPr>
          <w:sz w:val="22"/>
          <w:szCs w:val="18"/>
        </w:rPr>
      </w:pPr>
    </w:p>
    <w:p w14:paraId="22C52D1A" w14:textId="0160027C" w:rsidR="003420F4" w:rsidRDefault="003420F4" w:rsidP="0076097C">
      <w:pPr>
        <w:spacing w:line="240" w:lineRule="auto"/>
        <w:rPr>
          <w:sz w:val="22"/>
          <w:szCs w:val="18"/>
        </w:rPr>
      </w:pPr>
    </w:p>
    <w:p w14:paraId="20729D7D" w14:textId="783E076D" w:rsidR="003420F4" w:rsidRPr="00F61E33" w:rsidRDefault="003D6134" w:rsidP="0076097C">
      <w:pPr>
        <w:spacing w:line="240" w:lineRule="auto"/>
        <w:rPr>
          <w:sz w:val="22"/>
          <w:szCs w:val="18"/>
        </w:rPr>
      </w:pPr>
      <w:r>
        <w:rPr>
          <w:sz w:val="22"/>
          <w:szCs w:val="18"/>
        </w:rPr>
        <w:t xml:space="preserve">Resources: </w:t>
      </w:r>
      <w:r w:rsidRPr="00C51BE1">
        <w:rPr>
          <w:i/>
          <w:iCs/>
          <w:sz w:val="22"/>
          <w:szCs w:val="18"/>
        </w:rPr>
        <w:t>Drug Recognition Expert</w:t>
      </w:r>
      <w:r w:rsidR="00DC37E5" w:rsidRPr="00C51BE1">
        <w:rPr>
          <w:i/>
          <w:iCs/>
          <w:sz w:val="22"/>
          <w:szCs w:val="18"/>
        </w:rPr>
        <w:t xml:space="preserve"> </w:t>
      </w:r>
      <w:r w:rsidR="00BD61A5" w:rsidRPr="00C51BE1">
        <w:rPr>
          <w:i/>
          <w:iCs/>
          <w:sz w:val="22"/>
          <w:szCs w:val="18"/>
        </w:rPr>
        <w:t>Instructor Guide</w:t>
      </w:r>
      <w:r w:rsidR="00DC37E5">
        <w:rPr>
          <w:sz w:val="22"/>
          <w:szCs w:val="18"/>
        </w:rPr>
        <w:t xml:space="preserve"> R02/20</w:t>
      </w:r>
      <w:r w:rsidR="00C51BE1">
        <w:rPr>
          <w:sz w:val="22"/>
          <w:szCs w:val="18"/>
        </w:rPr>
        <w:t>23</w:t>
      </w:r>
      <w:r w:rsidR="002522F7">
        <w:rPr>
          <w:sz w:val="22"/>
          <w:szCs w:val="18"/>
        </w:rPr>
        <w:t xml:space="preserve"> (NHTSA).</w:t>
      </w:r>
    </w:p>
    <w:sectPr w:rsidR="003420F4" w:rsidRPr="00F6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47915"/>
    <w:multiLevelType w:val="hybridMultilevel"/>
    <w:tmpl w:val="3C8E72DA"/>
    <w:lvl w:ilvl="0" w:tplc="25E078D0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635408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5AF"/>
    <w:rsid w:val="00064C9E"/>
    <w:rsid w:val="000C73EA"/>
    <w:rsid w:val="000D5B64"/>
    <w:rsid w:val="00157A12"/>
    <w:rsid w:val="00182E9D"/>
    <w:rsid w:val="00214C6F"/>
    <w:rsid w:val="002522F7"/>
    <w:rsid w:val="00291258"/>
    <w:rsid w:val="003420F4"/>
    <w:rsid w:val="00364BF4"/>
    <w:rsid w:val="0037207B"/>
    <w:rsid w:val="00377EA5"/>
    <w:rsid w:val="003B1EDE"/>
    <w:rsid w:val="003D6134"/>
    <w:rsid w:val="0046054F"/>
    <w:rsid w:val="00465D87"/>
    <w:rsid w:val="00483DF9"/>
    <w:rsid w:val="004B2B38"/>
    <w:rsid w:val="004D3F23"/>
    <w:rsid w:val="004E1514"/>
    <w:rsid w:val="00501FFF"/>
    <w:rsid w:val="00550915"/>
    <w:rsid w:val="005B6079"/>
    <w:rsid w:val="00687FB0"/>
    <w:rsid w:val="0071314C"/>
    <w:rsid w:val="0076097C"/>
    <w:rsid w:val="00795128"/>
    <w:rsid w:val="007A641C"/>
    <w:rsid w:val="007C2BBB"/>
    <w:rsid w:val="00807505"/>
    <w:rsid w:val="008A75AF"/>
    <w:rsid w:val="008C758B"/>
    <w:rsid w:val="008D5555"/>
    <w:rsid w:val="0096410C"/>
    <w:rsid w:val="009807DB"/>
    <w:rsid w:val="009B1A1D"/>
    <w:rsid w:val="009E5EF0"/>
    <w:rsid w:val="00AC5F6A"/>
    <w:rsid w:val="00B65374"/>
    <w:rsid w:val="00B678B9"/>
    <w:rsid w:val="00B70437"/>
    <w:rsid w:val="00B74867"/>
    <w:rsid w:val="00B8702C"/>
    <w:rsid w:val="00BD61A5"/>
    <w:rsid w:val="00BF3953"/>
    <w:rsid w:val="00BF3E2F"/>
    <w:rsid w:val="00C04E05"/>
    <w:rsid w:val="00C3471B"/>
    <w:rsid w:val="00C51BE1"/>
    <w:rsid w:val="00C53ED8"/>
    <w:rsid w:val="00CB17F3"/>
    <w:rsid w:val="00CD1D78"/>
    <w:rsid w:val="00D31EDC"/>
    <w:rsid w:val="00D373A7"/>
    <w:rsid w:val="00D42C24"/>
    <w:rsid w:val="00DB08CC"/>
    <w:rsid w:val="00DB23E7"/>
    <w:rsid w:val="00DC37E5"/>
    <w:rsid w:val="00DC7156"/>
    <w:rsid w:val="00DF6B80"/>
    <w:rsid w:val="00E26AF4"/>
    <w:rsid w:val="00F05C0B"/>
    <w:rsid w:val="00F61E33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F23EF"/>
  <w15:chartTrackingRefBased/>
  <w15:docId w15:val="{A3666C9A-1296-401A-9ECC-22E78FAD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A75AF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A7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Walpole</dc:creator>
  <cp:keywords/>
  <dc:description/>
  <cp:lastModifiedBy>Deanna Noga</cp:lastModifiedBy>
  <cp:revision>2</cp:revision>
  <cp:lastPrinted>2023-09-05T18:38:00Z</cp:lastPrinted>
  <dcterms:created xsi:type="dcterms:W3CDTF">2023-09-05T18:54:00Z</dcterms:created>
  <dcterms:modified xsi:type="dcterms:W3CDTF">2023-09-05T18:54:00Z</dcterms:modified>
</cp:coreProperties>
</file>